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9B" w:rsidRPr="008E129B" w:rsidRDefault="001A39AB" w:rsidP="008E12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Family Engagement Staff Meeting</w:t>
      </w:r>
    </w:p>
    <w:p w:rsidR="008E129B" w:rsidRDefault="008E129B" w:rsidP="008E129B">
      <w:pPr>
        <w:rPr>
          <w:bCs/>
          <w:sz w:val="22"/>
          <w:szCs w:val="22"/>
        </w:rPr>
      </w:pPr>
    </w:p>
    <w:p w:rsidR="008E129B" w:rsidRPr="005A2C63" w:rsidRDefault="005A2C63" w:rsidP="008E12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 </w:t>
      </w:r>
      <w:r w:rsidR="008E129B">
        <w:rPr>
          <w:bCs/>
          <w:sz w:val="22"/>
          <w:szCs w:val="22"/>
        </w:rPr>
        <w:t xml:space="preserve"> </w:t>
      </w:r>
      <w:r w:rsidR="00A2222F">
        <w:rPr>
          <w:bCs/>
          <w:sz w:val="22"/>
          <w:szCs w:val="22"/>
        </w:rPr>
        <w:t>T</w:t>
      </w:r>
      <w:r w:rsidR="00505FFC">
        <w:rPr>
          <w:bCs/>
          <w:sz w:val="22"/>
          <w:szCs w:val="22"/>
        </w:rPr>
        <w:t>eachers and family advocates jointly fill</w:t>
      </w:r>
      <w:r>
        <w:rPr>
          <w:bCs/>
          <w:sz w:val="22"/>
          <w:szCs w:val="22"/>
        </w:rPr>
        <w:t xml:space="preserve"> out </w:t>
      </w:r>
      <w:r w:rsidR="008E129B" w:rsidRPr="005A2C63">
        <w:rPr>
          <w:bCs/>
          <w:sz w:val="22"/>
          <w:szCs w:val="22"/>
        </w:rPr>
        <w:t>“F</w:t>
      </w:r>
      <w:r w:rsidRPr="005A2C63">
        <w:rPr>
          <w:bCs/>
          <w:sz w:val="22"/>
          <w:szCs w:val="22"/>
        </w:rPr>
        <w:t>amily Engagement Staff Meetings</w:t>
      </w:r>
      <w:r w:rsidR="008E129B" w:rsidRPr="005A2C63">
        <w:rPr>
          <w:bCs/>
          <w:sz w:val="22"/>
          <w:szCs w:val="22"/>
        </w:rPr>
        <w:t>.”</w:t>
      </w:r>
      <w:r w:rsidRPr="005A2C63">
        <w:rPr>
          <w:bCs/>
          <w:sz w:val="22"/>
          <w:szCs w:val="22"/>
        </w:rPr>
        <w:t xml:space="preserve"> calendar.</w:t>
      </w:r>
      <w:r w:rsidR="008E129B" w:rsidRPr="005A2C63">
        <w:rPr>
          <w:bCs/>
          <w:sz w:val="22"/>
          <w:szCs w:val="22"/>
        </w:rPr>
        <w:t xml:space="preserve"> </w:t>
      </w:r>
    </w:p>
    <w:p w:rsidR="008E129B" w:rsidRDefault="005A2C63" w:rsidP="008E12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8E129B" w:rsidRPr="005A2C63">
        <w:rPr>
          <w:bCs/>
          <w:sz w:val="22"/>
          <w:szCs w:val="22"/>
        </w:rPr>
        <w:t>a</w:t>
      </w:r>
      <w:proofErr w:type="gramEnd"/>
      <w:r w:rsidR="008E129B" w:rsidRPr="005A2C63">
        <w:rPr>
          <w:bCs/>
          <w:sz w:val="22"/>
          <w:szCs w:val="22"/>
        </w:rPr>
        <w:t>.</w:t>
      </w:r>
      <w:r w:rsidR="008E129B">
        <w:rPr>
          <w:b/>
          <w:bCs/>
          <w:sz w:val="22"/>
          <w:szCs w:val="22"/>
        </w:rPr>
        <w:t xml:space="preserve"> </w:t>
      </w:r>
      <w:r w:rsidR="008E129B">
        <w:rPr>
          <w:bCs/>
          <w:i/>
          <w:sz w:val="22"/>
          <w:szCs w:val="22"/>
        </w:rPr>
        <w:t>First</w:t>
      </w:r>
      <w:r w:rsidR="008E129B">
        <w:rPr>
          <w:bCs/>
          <w:sz w:val="22"/>
          <w:szCs w:val="22"/>
        </w:rPr>
        <w:t xml:space="preserve"> for children with IEPs (required to be completed within two weeks of enrollment).  </w:t>
      </w:r>
    </w:p>
    <w:p w:rsidR="008E129B" w:rsidRDefault="009D5CAA" w:rsidP="008E12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8E129B">
        <w:rPr>
          <w:bCs/>
          <w:sz w:val="22"/>
          <w:szCs w:val="22"/>
        </w:rPr>
        <w:t xml:space="preserve">b. </w:t>
      </w:r>
      <w:r w:rsidR="008E129B">
        <w:rPr>
          <w:bCs/>
          <w:i/>
          <w:sz w:val="22"/>
          <w:szCs w:val="22"/>
        </w:rPr>
        <w:t>Then</w:t>
      </w:r>
      <w:r w:rsidR="008E129B">
        <w:rPr>
          <w:bCs/>
          <w:sz w:val="22"/>
          <w:szCs w:val="22"/>
        </w:rPr>
        <w:t xml:space="preserve"> children with concerns</w:t>
      </w:r>
    </w:p>
    <w:p w:rsidR="008E129B" w:rsidRDefault="005A2C63" w:rsidP="008E12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1. </w:t>
      </w:r>
      <w:proofErr w:type="gramStart"/>
      <w:r w:rsidR="008E129B">
        <w:rPr>
          <w:bCs/>
          <w:sz w:val="22"/>
          <w:szCs w:val="22"/>
        </w:rPr>
        <w:t>either</w:t>
      </w:r>
      <w:proofErr w:type="gramEnd"/>
      <w:r w:rsidR="008E129B">
        <w:rPr>
          <w:bCs/>
          <w:sz w:val="22"/>
          <w:szCs w:val="22"/>
        </w:rPr>
        <w:t xml:space="preserve"> parental concerns </w:t>
      </w:r>
      <w:r>
        <w:rPr>
          <w:bCs/>
          <w:sz w:val="22"/>
          <w:szCs w:val="22"/>
        </w:rPr>
        <w:t>(</w:t>
      </w:r>
      <w:r w:rsidR="00B8119E">
        <w:rPr>
          <w:bCs/>
          <w:sz w:val="22"/>
          <w:szCs w:val="22"/>
        </w:rPr>
        <w:t xml:space="preserve">on </w:t>
      </w:r>
      <w:r>
        <w:rPr>
          <w:bCs/>
          <w:sz w:val="22"/>
          <w:szCs w:val="22"/>
        </w:rPr>
        <w:t>ChildPlus 3510 Worksheet)</w:t>
      </w:r>
    </w:p>
    <w:p w:rsidR="008E129B" w:rsidRDefault="005A2C63" w:rsidP="008E12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2. </w:t>
      </w:r>
      <w:r w:rsidR="00505FFC">
        <w:rPr>
          <w:bCs/>
          <w:sz w:val="22"/>
          <w:szCs w:val="22"/>
        </w:rPr>
        <w:t>OR concerns that either</w:t>
      </w:r>
      <w:r w:rsidR="008E129B">
        <w:rPr>
          <w:bCs/>
          <w:sz w:val="22"/>
          <w:szCs w:val="22"/>
        </w:rPr>
        <w:t xml:space="preserve"> have.</w:t>
      </w:r>
    </w:p>
    <w:p w:rsidR="008E129B" w:rsidRPr="008E129B" w:rsidRDefault="005A2C63" w:rsidP="008E12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8E129B">
        <w:rPr>
          <w:bCs/>
          <w:sz w:val="22"/>
          <w:szCs w:val="22"/>
        </w:rPr>
        <w:t>c. Then all other children.</w:t>
      </w:r>
    </w:p>
    <w:p w:rsidR="005E7EA2" w:rsidRPr="008E129B" w:rsidRDefault="005E7EA2">
      <w:pPr>
        <w:rPr>
          <w:sz w:val="22"/>
        </w:rPr>
      </w:pPr>
    </w:p>
    <w:p w:rsidR="008E129B" w:rsidRDefault="00DB2E1E" w:rsidP="005A2C63">
      <w:pPr>
        <w:ind w:left="360" w:hanging="360"/>
        <w:rPr>
          <w:i/>
          <w:sz w:val="22"/>
        </w:rPr>
      </w:pPr>
      <w:r>
        <w:rPr>
          <w:sz w:val="22"/>
        </w:rPr>
        <w:t>2</w:t>
      </w:r>
      <w:r w:rsidR="005A2C63">
        <w:rPr>
          <w:sz w:val="22"/>
        </w:rPr>
        <w:t>)</w:t>
      </w:r>
      <w:r w:rsidR="003256F3">
        <w:rPr>
          <w:sz w:val="22"/>
        </w:rPr>
        <w:t xml:space="preserve"> </w:t>
      </w:r>
      <w:r w:rsidR="008E129B" w:rsidRPr="008E129B">
        <w:rPr>
          <w:sz w:val="22"/>
        </w:rPr>
        <w:t xml:space="preserve"> Based on this c</w:t>
      </w:r>
      <w:r w:rsidR="008E129B">
        <w:rPr>
          <w:sz w:val="22"/>
        </w:rPr>
        <w:t>alendar, schedul</w:t>
      </w:r>
      <w:r w:rsidR="00505FFC">
        <w:rPr>
          <w:sz w:val="22"/>
        </w:rPr>
        <w:t>e</w:t>
      </w:r>
      <w:r w:rsidR="008E129B">
        <w:rPr>
          <w:sz w:val="22"/>
        </w:rPr>
        <w:t xml:space="preserve"> times to meet</w:t>
      </w:r>
      <w:r w:rsidR="00505FFC">
        <w:rPr>
          <w:sz w:val="22"/>
        </w:rPr>
        <w:t>.</w:t>
      </w:r>
      <w:r w:rsidR="008E129B">
        <w:rPr>
          <w:sz w:val="22"/>
        </w:rPr>
        <w:t xml:space="preserve">  This First Family Engagement Staff Meeting will </w:t>
      </w:r>
      <w:r w:rsidR="00A2222F">
        <w:rPr>
          <w:sz w:val="22"/>
        </w:rPr>
        <w:t xml:space="preserve">take longer than meetings in the past.  </w:t>
      </w:r>
      <w:r w:rsidR="00505FFC">
        <w:rPr>
          <w:i/>
          <w:sz w:val="22"/>
        </w:rPr>
        <w:t>It is crucial that staff</w:t>
      </w:r>
      <w:r w:rsidR="00A2222F">
        <w:rPr>
          <w:i/>
          <w:sz w:val="22"/>
        </w:rPr>
        <w:t xml:space="preserve"> block out suffi</w:t>
      </w:r>
      <w:r w:rsidR="00505FFC">
        <w:rPr>
          <w:i/>
          <w:sz w:val="22"/>
        </w:rPr>
        <w:t xml:space="preserve">cient time to talk about </w:t>
      </w:r>
      <w:r w:rsidR="00A2222F">
        <w:rPr>
          <w:i/>
          <w:sz w:val="22"/>
        </w:rPr>
        <w:t>children and their families.  .</w:t>
      </w:r>
    </w:p>
    <w:p w:rsidR="00A2222F" w:rsidRDefault="00A2222F">
      <w:pPr>
        <w:rPr>
          <w:i/>
          <w:sz w:val="22"/>
        </w:rPr>
      </w:pPr>
    </w:p>
    <w:p w:rsidR="009D5CAA" w:rsidRDefault="005A2C63">
      <w:pPr>
        <w:rPr>
          <w:sz w:val="22"/>
        </w:rPr>
      </w:pPr>
      <w:r>
        <w:rPr>
          <w:sz w:val="22"/>
        </w:rPr>
        <w:t>3)</w:t>
      </w:r>
      <w:r w:rsidR="003256F3">
        <w:rPr>
          <w:sz w:val="22"/>
        </w:rPr>
        <w:t xml:space="preserve"> </w:t>
      </w:r>
      <w:r w:rsidR="00A2222F">
        <w:rPr>
          <w:sz w:val="22"/>
        </w:rPr>
        <w:t>The First Family Engagement Staff Meeting</w:t>
      </w:r>
    </w:p>
    <w:p w:rsidR="00A2222F" w:rsidRDefault="009D5CAA">
      <w:pPr>
        <w:rPr>
          <w:sz w:val="22"/>
        </w:rPr>
      </w:pPr>
      <w:r>
        <w:rPr>
          <w:sz w:val="22"/>
        </w:rPr>
        <w:t xml:space="preserve">     a</w:t>
      </w:r>
      <w:r w:rsidR="00A2222F">
        <w:rPr>
          <w:sz w:val="22"/>
        </w:rPr>
        <w:t>. Bring to this meeting:</w:t>
      </w:r>
    </w:p>
    <w:p w:rsidR="00A2222F" w:rsidRDefault="009D5CAA">
      <w:pPr>
        <w:rPr>
          <w:sz w:val="22"/>
        </w:rPr>
      </w:pPr>
      <w:r>
        <w:rPr>
          <w:sz w:val="22"/>
        </w:rPr>
        <w:t xml:space="preserve">         ___1</w:t>
      </w:r>
      <w:r w:rsidR="00A2222F">
        <w:rPr>
          <w:sz w:val="22"/>
        </w:rPr>
        <w:t xml:space="preserve">. </w:t>
      </w:r>
      <w:r>
        <w:rPr>
          <w:sz w:val="22"/>
        </w:rPr>
        <w:t>Child’s p</w:t>
      </w:r>
      <w:r w:rsidR="00A2222F">
        <w:rPr>
          <w:sz w:val="22"/>
        </w:rPr>
        <w:t>ortfolio</w:t>
      </w:r>
      <w:r w:rsidR="00AC52C8">
        <w:rPr>
          <w:sz w:val="22"/>
        </w:rPr>
        <w:t xml:space="preserve"> with screenings</w:t>
      </w:r>
      <w:r>
        <w:rPr>
          <w:sz w:val="22"/>
        </w:rPr>
        <w:t xml:space="preserve"> (teacher)</w:t>
      </w:r>
    </w:p>
    <w:p w:rsidR="00A2222F" w:rsidRDefault="009D5CAA">
      <w:pPr>
        <w:rPr>
          <w:sz w:val="22"/>
        </w:rPr>
      </w:pPr>
      <w:r>
        <w:rPr>
          <w:sz w:val="22"/>
        </w:rPr>
        <w:t xml:space="preserve">         ___2. </w:t>
      </w:r>
      <w:r w:rsidR="00A2222F">
        <w:rPr>
          <w:sz w:val="22"/>
        </w:rPr>
        <w:t>Child’s f</w:t>
      </w:r>
      <w:r>
        <w:rPr>
          <w:sz w:val="22"/>
        </w:rPr>
        <w:t>ile</w:t>
      </w:r>
      <w:r w:rsidR="00A2222F">
        <w:rPr>
          <w:sz w:val="22"/>
        </w:rPr>
        <w:t xml:space="preserve"> with all final enrollment information</w:t>
      </w:r>
      <w:r>
        <w:rPr>
          <w:sz w:val="22"/>
        </w:rPr>
        <w:t xml:space="preserve"> (family advocate)</w:t>
      </w:r>
    </w:p>
    <w:p w:rsidR="00A2222F" w:rsidRDefault="00A2222F">
      <w:pPr>
        <w:rPr>
          <w:sz w:val="22"/>
        </w:rPr>
      </w:pPr>
      <w:r>
        <w:rPr>
          <w:sz w:val="22"/>
        </w:rPr>
        <w:t xml:space="preserve">         </w:t>
      </w:r>
      <w:r w:rsidR="009D5CAA">
        <w:rPr>
          <w:sz w:val="22"/>
        </w:rPr>
        <w:t>___3.</w:t>
      </w:r>
      <w:r>
        <w:rPr>
          <w:sz w:val="22"/>
        </w:rPr>
        <w:t xml:space="preserve"> </w:t>
      </w:r>
      <w:r w:rsidR="009D5CAA">
        <w:rPr>
          <w:sz w:val="22"/>
        </w:rPr>
        <w:t>Disabilities Alert List (family advocate)</w:t>
      </w:r>
    </w:p>
    <w:p w:rsidR="009D5CAA" w:rsidRDefault="009D5CAA">
      <w:pPr>
        <w:rPr>
          <w:sz w:val="22"/>
        </w:rPr>
      </w:pPr>
      <w:r>
        <w:rPr>
          <w:sz w:val="22"/>
        </w:rPr>
        <w:t xml:space="preserve">         ___4. Screening information (teacher and family advocate)</w:t>
      </w:r>
    </w:p>
    <w:p w:rsidR="009D5CAA" w:rsidRDefault="009D5CAA">
      <w:pPr>
        <w:rPr>
          <w:sz w:val="22"/>
        </w:rPr>
      </w:pPr>
      <w:r>
        <w:rPr>
          <w:sz w:val="22"/>
        </w:rPr>
        <w:t xml:space="preserve">         ___5. ChildPlus 3510 Worksheet (get from site manager)           </w:t>
      </w:r>
    </w:p>
    <w:p w:rsidR="009D5CAA" w:rsidRDefault="009D5CAA">
      <w:pPr>
        <w:rPr>
          <w:sz w:val="22"/>
        </w:rPr>
      </w:pPr>
    </w:p>
    <w:p w:rsidR="009D5CAA" w:rsidRDefault="009D5CAA" w:rsidP="009D5CAA">
      <w:pPr>
        <w:rPr>
          <w:sz w:val="22"/>
        </w:rPr>
      </w:pPr>
      <w:r>
        <w:rPr>
          <w:sz w:val="22"/>
        </w:rPr>
        <w:t xml:space="preserve">    b. This meeting has two parts:</w:t>
      </w:r>
    </w:p>
    <w:p w:rsidR="009D5CAA" w:rsidRDefault="009D5CAA" w:rsidP="009D5CAA">
      <w:pPr>
        <w:rPr>
          <w:sz w:val="22"/>
        </w:rPr>
      </w:pPr>
      <w:r>
        <w:rPr>
          <w:sz w:val="22"/>
        </w:rPr>
        <w:t xml:space="preserve">         1. Follow-up on Parent Concerns and Screening Results</w:t>
      </w:r>
    </w:p>
    <w:p w:rsidR="009D5CAA" w:rsidRDefault="009D5CAA" w:rsidP="009D5CAA">
      <w:pPr>
        <w:rPr>
          <w:sz w:val="22"/>
        </w:rPr>
      </w:pPr>
      <w:r>
        <w:rPr>
          <w:sz w:val="22"/>
        </w:rPr>
        <w:t xml:space="preserve">         2. First Family engagement Staff Meeting</w:t>
      </w:r>
    </w:p>
    <w:p w:rsidR="009D5CAA" w:rsidRPr="009D5CAA" w:rsidRDefault="009D5CAA" w:rsidP="009D5CAA">
      <w:pPr>
        <w:rPr>
          <w:i/>
          <w:sz w:val="22"/>
        </w:rPr>
      </w:pPr>
      <w:r w:rsidRPr="009D5CAA">
        <w:rPr>
          <w:i/>
          <w:sz w:val="22"/>
        </w:rPr>
        <w:t xml:space="preserve"> </w:t>
      </w:r>
      <w:r w:rsidR="00505FFC">
        <w:rPr>
          <w:i/>
          <w:sz w:val="22"/>
        </w:rPr>
        <w:t xml:space="preserve">        At the beginning of the </w:t>
      </w:r>
      <w:r w:rsidRPr="009D5CAA">
        <w:rPr>
          <w:i/>
          <w:sz w:val="22"/>
        </w:rPr>
        <w:t>meeting, decide which page</w:t>
      </w:r>
      <w:r w:rsidR="00505FFC">
        <w:rPr>
          <w:i/>
          <w:sz w:val="22"/>
        </w:rPr>
        <w:t xml:space="preserve"> to</w:t>
      </w:r>
      <w:r w:rsidR="004A4A19">
        <w:rPr>
          <w:i/>
          <w:sz w:val="22"/>
        </w:rPr>
        <w:t xml:space="preserve"> </w:t>
      </w:r>
      <w:r w:rsidR="00505FFC">
        <w:rPr>
          <w:i/>
          <w:sz w:val="22"/>
        </w:rPr>
        <w:t>d</w:t>
      </w:r>
      <w:r w:rsidRPr="009D5CAA">
        <w:rPr>
          <w:i/>
          <w:sz w:val="22"/>
        </w:rPr>
        <w:t>o first.</w:t>
      </w:r>
    </w:p>
    <w:p w:rsidR="009D5CAA" w:rsidRDefault="009D5CAA">
      <w:pPr>
        <w:rPr>
          <w:sz w:val="22"/>
        </w:rPr>
      </w:pPr>
      <w:r>
        <w:rPr>
          <w:sz w:val="22"/>
        </w:rPr>
        <w:t xml:space="preserve">      </w:t>
      </w:r>
    </w:p>
    <w:p w:rsidR="003256F3" w:rsidRDefault="009D5CAA">
      <w:pPr>
        <w:rPr>
          <w:sz w:val="22"/>
        </w:rPr>
      </w:pPr>
      <w:r>
        <w:rPr>
          <w:sz w:val="22"/>
        </w:rPr>
        <w:t xml:space="preserve">4) </w:t>
      </w:r>
      <w:r w:rsidR="00BB15FD">
        <w:rPr>
          <w:sz w:val="22"/>
        </w:rPr>
        <w:t xml:space="preserve"> Notes on ‘</w:t>
      </w:r>
      <w:r w:rsidR="003256F3">
        <w:rPr>
          <w:sz w:val="22"/>
        </w:rPr>
        <w:t>Follow-up on Parent Concerns and Screening Results</w:t>
      </w:r>
      <w:r w:rsidR="00BB15FD">
        <w:rPr>
          <w:sz w:val="22"/>
        </w:rPr>
        <w:t>’</w:t>
      </w:r>
    </w:p>
    <w:p w:rsidR="003256F3" w:rsidRDefault="003256F3" w:rsidP="00BB15FD">
      <w:pPr>
        <w:ind w:left="540" w:hanging="540"/>
        <w:rPr>
          <w:sz w:val="22"/>
        </w:rPr>
      </w:pPr>
      <w:r>
        <w:rPr>
          <w:sz w:val="22"/>
        </w:rPr>
        <w:t xml:space="preserve">     </w:t>
      </w:r>
      <w:r w:rsidR="00BB15FD">
        <w:rPr>
          <w:sz w:val="22"/>
        </w:rPr>
        <w:t xml:space="preserve"> </w:t>
      </w:r>
      <w:r w:rsidR="009D5CAA">
        <w:rPr>
          <w:sz w:val="22"/>
        </w:rPr>
        <w:t>a</w:t>
      </w:r>
      <w:r>
        <w:rPr>
          <w:sz w:val="22"/>
        </w:rPr>
        <w:t xml:space="preserve">. </w:t>
      </w:r>
      <w:r w:rsidR="004A4A19">
        <w:rPr>
          <w:sz w:val="22"/>
        </w:rPr>
        <w:t>A</w:t>
      </w:r>
      <w:r>
        <w:rPr>
          <w:sz w:val="22"/>
        </w:rPr>
        <w:t xml:space="preserve">ll screenings </w:t>
      </w:r>
      <w:r w:rsidR="004A4A19">
        <w:rPr>
          <w:sz w:val="22"/>
        </w:rPr>
        <w:t xml:space="preserve">may not be </w:t>
      </w:r>
      <w:r>
        <w:rPr>
          <w:sz w:val="22"/>
        </w:rPr>
        <w:t xml:space="preserve">complete.  That’s O.K.  Every meeting </w:t>
      </w:r>
      <w:r w:rsidR="004A4A19">
        <w:rPr>
          <w:sz w:val="22"/>
        </w:rPr>
        <w:t>g</w:t>
      </w:r>
      <w:r>
        <w:rPr>
          <w:sz w:val="22"/>
        </w:rPr>
        <w:t>o back to this page and update any information.  (This will be in the ‘Engagement in Transition’ section of each subsequent staff meeting.)</w:t>
      </w:r>
    </w:p>
    <w:p w:rsidR="00BB15FD" w:rsidRDefault="00BB15FD" w:rsidP="00BB15FD">
      <w:pPr>
        <w:ind w:left="540" w:hanging="540"/>
        <w:rPr>
          <w:sz w:val="22"/>
        </w:rPr>
      </w:pPr>
      <w:r>
        <w:rPr>
          <w:sz w:val="22"/>
        </w:rPr>
        <w:t xml:space="preserve">      b. Use ChildPlus 3510 as a worksheet for parent concerns.  Ignore the headings.  </w:t>
      </w:r>
      <w:r w:rsidR="00B8119E">
        <w:rPr>
          <w:sz w:val="22"/>
        </w:rPr>
        <w:t xml:space="preserve">Use </w:t>
      </w:r>
      <w:r w:rsidR="004A4A19">
        <w:rPr>
          <w:sz w:val="22"/>
        </w:rPr>
        <w:t xml:space="preserve">this pager </w:t>
      </w:r>
      <w:r w:rsidR="00B8119E">
        <w:rPr>
          <w:sz w:val="22"/>
        </w:rPr>
        <w:t xml:space="preserve">until concerns are resolved.  The birthdates are particularly helpful.  </w:t>
      </w:r>
      <w:r>
        <w:rPr>
          <w:sz w:val="22"/>
        </w:rPr>
        <w:t>Thanks, Mindy/Ann</w:t>
      </w:r>
      <w:r w:rsidR="003730B1">
        <w:rPr>
          <w:sz w:val="22"/>
        </w:rPr>
        <w:t xml:space="preserve"> for this page</w:t>
      </w:r>
      <w:r>
        <w:rPr>
          <w:sz w:val="22"/>
        </w:rPr>
        <w:t>!</w:t>
      </w:r>
    </w:p>
    <w:p w:rsidR="00BB15FD" w:rsidRDefault="00BB15FD" w:rsidP="00BB15FD">
      <w:pPr>
        <w:ind w:left="540" w:hanging="540"/>
        <w:rPr>
          <w:sz w:val="22"/>
        </w:rPr>
      </w:pPr>
      <w:r>
        <w:rPr>
          <w:sz w:val="22"/>
        </w:rPr>
        <w:t xml:space="preserve">      c</w:t>
      </w:r>
      <w:r w:rsidR="003256F3">
        <w:rPr>
          <w:sz w:val="22"/>
        </w:rPr>
        <w:t xml:space="preserve">. For each screen that is NOT a pass, there must be a follow-up.  </w:t>
      </w:r>
      <w:r>
        <w:rPr>
          <w:sz w:val="22"/>
        </w:rPr>
        <w:t xml:space="preserve">      </w:t>
      </w:r>
    </w:p>
    <w:p w:rsidR="003256F3" w:rsidRDefault="00BB15FD" w:rsidP="00BB15FD">
      <w:pPr>
        <w:ind w:left="540" w:hanging="540"/>
        <w:rPr>
          <w:sz w:val="22"/>
        </w:rPr>
      </w:pPr>
      <w:r>
        <w:rPr>
          <w:sz w:val="22"/>
        </w:rPr>
        <w:t xml:space="preserve">      d. </w:t>
      </w:r>
      <w:r w:rsidR="003256F3">
        <w:rPr>
          <w:sz w:val="22"/>
        </w:rPr>
        <w:t xml:space="preserve">If you feel that the current screening information is not an accurate reflection of the child, </w:t>
      </w:r>
      <w:r w:rsidR="003256F3" w:rsidRPr="00BB15FD">
        <w:rPr>
          <w:b/>
          <w:sz w:val="22"/>
        </w:rPr>
        <w:t>schedule a r</w:t>
      </w:r>
      <w:r w:rsidR="009D5CAA" w:rsidRPr="00BB15FD">
        <w:rPr>
          <w:b/>
          <w:sz w:val="22"/>
        </w:rPr>
        <w:t>e</w:t>
      </w:r>
      <w:r>
        <w:rPr>
          <w:b/>
          <w:sz w:val="22"/>
        </w:rPr>
        <w:t>-</w:t>
      </w:r>
      <w:r w:rsidR="009D5CAA" w:rsidRPr="00BB15FD">
        <w:rPr>
          <w:b/>
          <w:sz w:val="22"/>
        </w:rPr>
        <w:t>screen</w:t>
      </w:r>
      <w:r w:rsidR="009D5CAA">
        <w:rPr>
          <w:sz w:val="22"/>
        </w:rPr>
        <w:t xml:space="preserve">.  If the </w:t>
      </w:r>
      <w:r w:rsidR="009D5CAA" w:rsidRPr="00BB15FD">
        <w:rPr>
          <w:b/>
          <w:sz w:val="22"/>
        </w:rPr>
        <w:t>re-screen is within 45 days</w:t>
      </w:r>
      <w:r w:rsidR="009D5CAA">
        <w:rPr>
          <w:sz w:val="22"/>
        </w:rPr>
        <w:t>, turn into the ASA the latest, most accurate</w:t>
      </w:r>
      <w:r>
        <w:rPr>
          <w:sz w:val="22"/>
        </w:rPr>
        <w:t xml:space="preserve">.  If a </w:t>
      </w:r>
      <w:r w:rsidRPr="00BB15FD">
        <w:rPr>
          <w:b/>
          <w:sz w:val="22"/>
        </w:rPr>
        <w:t>rescreen needs to wait until the middle of the year</w:t>
      </w:r>
      <w:r>
        <w:rPr>
          <w:sz w:val="22"/>
        </w:rPr>
        <w:t xml:space="preserve"> (for example, for a very shy or ‘b</w:t>
      </w:r>
      <w:r w:rsidR="004A4A19">
        <w:rPr>
          <w:sz w:val="22"/>
        </w:rPr>
        <w:t>ackward’ child who you feel may</w:t>
      </w:r>
      <w:r>
        <w:rPr>
          <w:sz w:val="22"/>
        </w:rPr>
        <w:t xml:space="preserve"> </w:t>
      </w:r>
      <w:r w:rsidRPr="004A4A19">
        <w:rPr>
          <w:i/>
          <w:sz w:val="22"/>
        </w:rPr>
        <w:t>not</w:t>
      </w:r>
      <w:r>
        <w:rPr>
          <w:sz w:val="22"/>
        </w:rPr>
        <w:t xml:space="preserve"> have a d</w:t>
      </w:r>
      <w:r w:rsidR="004A4A19">
        <w:rPr>
          <w:sz w:val="22"/>
        </w:rPr>
        <w:t>isability), then</w:t>
      </w:r>
      <w:r>
        <w:rPr>
          <w:sz w:val="22"/>
        </w:rPr>
        <w:t xml:space="preserve"> </w:t>
      </w:r>
      <w:r>
        <w:rPr>
          <w:i/>
          <w:sz w:val="22"/>
        </w:rPr>
        <w:t xml:space="preserve">be sure </w:t>
      </w:r>
      <w:r>
        <w:rPr>
          <w:sz w:val="22"/>
        </w:rPr>
        <w:t>to give the ASA</w:t>
      </w:r>
      <w:r w:rsidR="004A4A19">
        <w:rPr>
          <w:sz w:val="22"/>
        </w:rPr>
        <w:t xml:space="preserve"> whatever scores you have (which will show up as a ‘fail’)</w:t>
      </w:r>
      <w:r>
        <w:rPr>
          <w:sz w:val="22"/>
        </w:rPr>
        <w:t xml:space="preserve">. </w:t>
      </w:r>
    </w:p>
    <w:p w:rsidR="00AC52C8" w:rsidRDefault="00AC52C8" w:rsidP="00BB15FD">
      <w:pPr>
        <w:ind w:left="540" w:hanging="540"/>
        <w:rPr>
          <w:sz w:val="22"/>
        </w:rPr>
      </w:pPr>
    </w:p>
    <w:p w:rsidR="00AC52C8" w:rsidRDefault="00AC52C8" w:rsidP="00BB15FD">
      <w:pPr>
        <w:ind w:left="540" w:hanging="540"/>
        <w:rPr>
          <w:sz w:val="22"/>
        </w:rPr>
      </w:pPr>
      <w:r>
        <w:rPr>
          <w:sz w:val="22"/>
        </w:rPr>
        <w:t>5) Notes on ‘First Family Engagement Staff Meeting’</w:t>
      </w:r>
    </w:p>
    <w:p w:rsidR="00AC52C8" w:rsidRDefault="00AC52C8" w:rsidP="00BB15FD">
      <w:pPr>
        <w:ind w:left="540" w:hanging="540"/>
        <w:rPr>
          <w:sz w:val="22"/>
        </w:rPr>
      </w:pPr>
      <w:r>
        <w:rPr>
          <w:sz w:val="22"/>
        </w:rPr>
        <w:t xml:space="preserve">     This page guides both teachers’ and family advocates’ follow-up—with social services, or classroom topics—as well as meets several requirements such as Special Health Care Plans or items on a child’s physical.</w:t>
      </w:r>
    </w:p>
    <w:p w:rsidR="00AC52C8" w:rsidRDefault="00AC52C8" w:rsidP="00BB15FD">
      <w:pPr>
        <w:ind w:left="540" w:hanging="540"/>
        <w:rPr>
          <w:sz w:val="22"/>
        </w:rPr>
      </w:pPr>
    </w:p>
    <w:p w:rsidR="00AC52C8" w:rsidRDefault="00A53AEA" w:rsidP="00BB15FD">
      <w:pPr>
        <w:ind w:left="540" w:hanging="540"/>
        <w:rPr>
          <w:b/>
          <w:i/>
          <w:sz w:val="22"/>
        </w:rPr>
      </w:pPr>
      <w:bookmarkStart w:id="0" w:name="_GoBack"/>
      <w:bookmarkEnd w:id="0"/>
      <w:r>
        <w:rPr>
          <w:sz w:val="22"/>
        </w:rPr>
        <w:t>6</w:t>
      </w:r>
      <w:r w:rsidR="00AC52C8">
        <w:rPr>
          <w:sz w:val="22"/>
        </w:rPr>
        <w:t xml:space="preserve">)  </w:t>
      </w:r>
      <w:r w:rsidR="00AC52C8">
        <w:rPr>
          <w:b/>
          <w:sz w:val="22"/>
        </w:rPr>
        <w:t xml:space="preserve">TIME SAVER.  </w:t>
      </w:r>
      <w:r w:rsidR="00AC52C8">
        <w:rPr>
          <w:sz w:val="22"/>
        </w:rPr>
        <w:t xml:space="preserve">When you are finished, </w:t>
      </w:r>
      <w:r w:rsidR="00AC52C8">
        <w:rPr>
          <w:b/>
          <w:i/>
          <w:sz w:val="22"/>
        </w:rPr>
        <w:t xml:space="preserve">fill out ‘Family Engagement </w:t>
      </w:r>
      <w:proofErr w:type="spellStart"/>
      <w:r w:rsidR="00AC52C8">
        <w:rPr>
          <w:b/>
          <w:i/>
          <w:sz w:val="22"/>
        </w:rPr>
        <w:t>Childplus</w:t>
      </w:r>
      <w:proofErr w:type="spellEnd"/>
      <w:r w:rsidR="00AC52C8">
        <w:rPr>
          <w:b/>
          <w:i/>
          <w:sz w:val="22"/>
        </w:rPr>
        <w:t xml:space="preserve"> Data Entry.  </w:t>
      </w:r>
    </w:p>
    <w:p w:rsidR="00AC52C8" w:rsidRDefault="00AC52C8" w:rsidP="00BB15FD">
      <w:pPr>
        <w:ind w:left="540" w:hanging="540"/>
        <w:rPr>
          <w:b/>
          <w:i/>
          <w:sz w:val="22"/>
        </w:rPr>
      </w:pPr>
      <w:r>
        <w:rPr>
          <w:sz w:val="22"/>
        </w:rPr>
        <w:t xml:space="preserve">      a. </w:t>
      </w:r>
      <w:r>
        <w:rPr>
          <w:b/>
          <w:i/>
          <w:sz w:val="22"/>
        </w:rPr>
        <w:t>Family advocates no longer need to do a Family Contact/Transaction form.</w:t>
      </w:r>
    </w:p>
    <w:p w:rsidR="00B8119E" w:rsidRDefault="00AC52C8" w:rsidP="00BB15FD">
      <w:pPr>
        <w:ind w:left="540" w:hanging="540"/>
        <w:rPr>
          <w:sz w:val="22"/>
        </w:rPr>
      </w:pPr>
      <w:r>
        <w:rPr>
          <w:sz w:val="22"/>
        </w:rPr>
        <w:t xml:space="preserve">      b. Teachers only turn in this form 4x during the year—when</w:t>
      </w:r>
      <w:r w:rsidR="00B8119E">
        <w:rPr>
          <w:sz w:val="22"/>
        </w:rPr>
        <w:t xml:space="preserve"> everything is entered.  </w:t>
      </w:r>
    </w:p>
    <w:p w:rsidR="00AC52C8" w:rsidRPr="00B8119E" w:rsidRDefault="00B8119E" w:rsidP="00BB15FD">
      <w:pPr>
        <w:ind w:left="540" w:hanging="540"/>
        <w:rPr>
          <w:sz w:val="22"/>
        </w:rPr>
      </w:pPr>
      <w:r>
        <w:rPr>
          <w:sz w:val="22"/>
        </w:rPr>
        <w:t xml:space="preserve">      c. </w:t>
      </w:r>
      <w:r w:rsidR="00AC52C8" w:rsidRPr="00B8119E">
        <w:rPr>
          <w:b/>
          <w:sz w:val="22"/>
        </w:rPr>
        <w:t xml:space="preserve">Plus turn in when the </w:t>
      </w:r>
      <w:r w:rsidRPr="00B8119E">
        <w:rPr>
          <w:b/>
          <w:sz w:val="22"/>
        </w:rPr>
        <w:t>Social/Emotional Screen is completed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within 45 days</w:t>
      </w:r>
      <w:r w:rsidRPr="00B8119E">
        <w:rPr>
          <w:b/>
          <w:sz w:val="22"/>
        </w:rPr>
        <w:t>.</w:t>
      </w:r>
      <w:r>
        <w:rPr>
          <w:b/>
          <w:sz w:val="22"/>
        </w:rPr>
        <w:t xml:space="preserve">  </w:t>
      </w:r>
      <w:r>
        <w:rPr>
          <w:sz w:val="22"/>
        </w:rPr>
        <w:t>Be sure to have parents fill out the bottom and include responses on the ‘Follow-Up’ page.</w:t>
      </w:r>
    </w:p>
    <w:sectPr w:rsidR="00AC52C8" w:rsidRPr="00B8119E" w:rsidSect="005E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29B"/>
    <w:rsid w:val="00103EA0"/>
    <w:rsid w:val="001A39AB"/>
    <w:rsid w:val="003256F3"/>
    <w:rsid w:val="003730B1"/>
    <w:rsid w:val="004A4A19"/>
    <w:rsid w:val="00505FFC"/>
    <w:rsid w:val="005A2C63"/>
    <w:rsid w:val="005E7EA2"/>
    <w:rsid w:val="008E129B"/>
    <w:rsid w:val="009D5CAA"/>
    <w:rsid w:val="00A2222F"/>
    <w:rsid w:val="00A53AEA"/>
    <w:rsid w:val="00AC52C8"/>
    <w:rsid w:val="00B512C5"/>
    <w:rsid w:val="00B8119E"/>
    <w:rsid w:val="00BB15FD"/>
    <w:rsid w:val="00C77E8C"/>
    <w:rsid w:val="00DB2E1E"/>
    <w:rsid w:val="00D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B3380-DCB2-48BB-B0E1-C587B705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wsoderlund</dc:creator>
  <cp:lastModifiedBy>Courney Laramore</cp:lastModifiedBy>
  <cp:revision>6</cp:revision>
  <cp:lastPrinted>2014-09-11T21:16:00Z</cp:lastPrinted>
  <dcterms:created xsi:type="dcterms:W3CDTF">2014-09-11T14:43:00Z</dcterms:created>
  <dcterms:modified xsi:type="dcterms:W3CDTF">2017-06-15T12:54:00Z</dcterms:modified>
</cp:coreProperties>
</file>