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6B2" w:rsidRPr="005116B2" w:rsidRDefault="005116B2" w:rsidP="00511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B2">
        <w:rPr>
          <w:rFonts w:ascii="Times New Roman" w:hAnsi="Times New Roman" w:cs="Times New Roman"/>
          <w:b/>
          <w:sz w:val="24"/>
          <w:szCs w:val="24"/>
        </w:rPr>
        <w:t>East Missouri Action Agency</w:t>
      </w:r>
    </w:p>
    <w:p w:rsidR="005116B2" w:rsidRPr="005116B2" w:rsidRDefault="005116B2" w:rsidP="00511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B2">
        <w:rPr>
          <w:rFonts w:ascii="Times New Roman" w:hAnsi="Times New Roman" w:cs="Times New Roman"/>
          <w:b/>
          <w:sz w:val="24"/>
          <w:szCs w:val="24"/>
        </w:rPr>
        <w:t>Head Start Policy Council</w:t>
      </w:r>
    </w:p>
    <w:p w:rsidR="005116B2" w:rsidRPr="005116B2" w:rsidRDefault="005116B2" w:rsidP="00511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B2">
        <w:rPr>
          <w:rFonts w:ascii="Times New Roman" w:hAnsi="Times New Roman" w:cs="Times New Roman"/>
          <w:b/>
          <w:sz w:val="24"/>
          <w:szCs w:val="24"/>
        </w:rPr>
        <w:t>Highlights</w:t>
      </w:r>
    </w:p>
    <w:p w:rsidR="005116B2" w:rsidRPr="005116B2" w:rsidRDefault="005116B2" w:rsidP="00511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7</w:t>
      </w:r>
      <w:r w:rsidRPr="005116B2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5116B2" w:rsidRDefault="005116B2" w:rsidP="00511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B2">
        <w:rPr>
          <w:rFonts w:ascii="Times New Roman" w:hAnsi="Times New Roman" w:cs="Times New Roman"/>
          <w:b/>
          <w:sz w:val="24"/>
          <w:szCs w:val="24"/>
        </w:rPr>
        <w:t>10:30 am</w:t>
      </w:r>
    </w:p>
    <w:p w:rsidR="005116B2" w:rsidRPr="005116B2" w:rsidRDefault="005116B2" w:rsidP="00511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6B2" w:rsidRDefault="005116B2" w:rsidP="00511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6B2">
        <w:rPr>
          <w:rFonts w:ascii="Times New Roman" w:hAnsi="Times New Roman" w:cs="Times New Roman"/>
          <w:sz w:val="24"/>
          <w:szCs w:val="24"/>
        </w:rPr>
        <w:t xml:space="preserve">The EMAA Head Start Policy Council Meeting was held Monday, </w:t>
      </w:r>
      <w:r>
        <w:rPr>
          <w:rFonts w:ascii="Times New Roman" w:hAnsi="Times New Roman" w:cs="Times New Roman"/>
          <w:sz w:val="24"/>
          <w:szCs w:val="24"/>
        </w:rPr>
        <w:t>August 7</w:t>
      </w:r>
      <w:r w:rsidRPr="005116B2">
        <w:rPr>
          <w:rFonts w:ascii="Times New Roman" w:hAnsi="Times New Roman" w:cs="Times New Roman"/>
          <w:sz w:val="24"/>
          <w:szCs w:val="24"/>
        </w:rPr>
        <w:t>, 2023 in Park Hills, Missouri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6B2">
        <w:rPr>
          <w:rFonts w:ascii="Times New Roman" w:hAnsi="Times New Roman" w:cs="Times New Roman"/>
          <w:sz w:val="24"/>
          <w:szCs w:val="24"/>
        </w:rPr>
        <w:t>EMAA Central Office.</w:t>
      </w:r>
    </w:p>
    <w:p w:rsidR="005116B2" w:rsidRPr="005116B2" w:rsidRDefault="005116B2" w:rsidP="00511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6B2" w:rsidRPr="005116B2" w:rsidRDefault="005116B2" w:rsidP="005116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6B2">
        <w:rPr>
          <w:rFonts w:ascii="Times New Roman" w:hAnsi="Times New Roman" w:cs="Times New Roman"/>
          <w:b/>
          <w:sz w:val="24"/>
          <w:szCs w:val="24"/>
          <w:u w:val="single"/>
        </w:rPr>
        <w:t>Approvals Granted:</w:t>
      </w:r>
    </w:p>
    <w:p w:rsidR="005116B2" w:rsidRDefault="005116B2" w:rsidP="005116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6B2">
        <w:rPr>
          <w:rFonts w:ascii="Times New Roman" w:hAnsi="Times New Roman" w:cs="Times New Roman"/>
          <w:sz w:val="24"/>
          <w:szCs w:val="24"/>
        </w:rPr>
        <w:t xml:space="preserve">Consideration of Minutes: The Council approved the </w:t>
      </w:r>
      <w:r w:rsidR="00EB7670">
        <w:rPr>
          <w:rFonts w:ascii="Times New Roman" w:hAnsi="Times New Roman" w:cs="Times New Roman"/>
          <w:sz w:val="24"/>
          <w:szCs w:val="24"/>
        </w:rPr>
        <w:t>May 2023</w:t>
      </w:r>
      <w:r w:rsidRPr="005116B2">
        <w:rPr>
          <w:rFonts w:ascii="Times New Roman" w:hAnsi="Times New Roman" w:cs="Times New Roman"/>
          <w:sz w:val="24"/>
          <w:szCs w:val="24"/>
        </w:rPr>
        <w:t xml:space="preserve"> Regular Session minutes.</w:t>
      </w:r>
    </w:p>
    <w:p w:rsidR="005116B2" w:rsidRDefault="005116B2" w:rsidP="005116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6B2">
        <w:rPr>
          <w:rFonts w:ascii="Times New Roman" w:hAnsi="Times New Roman" w:cs="Times New Roman"/>
          <w:sz w:val="24"/>
          <w:szCs w:val="24"/>
        </w:rPr>
        <w:t xml:space="preserve">The Council approved </w:t>
      </w:r>
      <w:r w:rsidR="00EB7670">
        <w:rPr>
          <w:rFonts w:ascii="Times New Roman" w:hAnsi="Times New Roman" w:cs="Times New Roman"/>
          <w:sz w:val="24"/>
          <w:szCs w:val="24"/>
        </w:rPr>
        <w:t>EMAA to apply for the 2024 Head Start Continuation Grant.</w:t>
      </w:r>
    </w:p>
    <w:p w:rsidR="00EB7670" w:rsidRDefault="00EB7670" w:rsidP="005116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approved the 2022-2023 head start </w:t>
      </w:r>
      <w:r w:rsidR="000F791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elf-assessment.</w:t>
      </w:r>
    </w:p>
    <w:p w:rsidR="000F7918" w:rsidRDefault="000F7918" w:rsidP="005116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approved the Policy Council by-laws</w:t>
      </w:r>
    </w:p>
    <w:p w:rsidR="000F7918" w:rsidRDefault="000F7918" w:rsidP="005116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to cancel September meeting</w:t>
      </w:r>
    </w:p>
    <w:p w:rsidR="005116B2" w:rsidRPr="005116B2" w:rsidRDefault="005116B2" w:rsidP="005116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16B2" w:rsidRPr="005116B2" w:rsidRDefault="005116B2" w:rsidP="005116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6B2">
        <w:rPr>
          <w:rFonts w:ascii="Times New Roman" w:hAnsi="Times New Roman" w:cs="Times New Roman"/>
          <w:b/>
          <w:sz w:val="24"/>
          <w:szCs w:val="24"/>
          <w:u w:val="single"/>
        </w:rPr>
        <w:t>Approval of Reports Received:</w:t>
      </w:r>
    </w:p>
    <w:p w:rsidR="005116B2" w:rsidRDefault="005116B2" w:rsidP="005116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6B2">
        <w:rPr>
          <w:rFonts w:ascii="Times New Roman" w:hAnsi="Times New Roman" w:cs="Times New Roman"/>
          <w:sz w:val="24"/>
          <w:szCs w:val="24"/>
        </w:rPr>
        <w:t xml:space="preserve">Expenditure Reports for </w:t>
      </w:r>
      <w:r w:rsidR="00EB7670">
        <w:rPr>
          <w:rFonts w:ascii="Times New Roman" w:hAnsi="Times New Roman" w:cs="Times New Roman"/>
          <w:sz w:val="24"/>
          <w:szCs w:val="24"/>
        </w:rPr>
        <w:t>April, May, and June 2023.</w:t>
      </w:r>
    </w:p>
    <w:p w:rsidR="005116B2" w:rsidRDefault="005116B2" w:rsidP="005116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6B2">
        <w:rPr>
          <w:rFonts w:ascii="Times New Roman" w:hAnsi="Times New Roman" w:cs="Times New Roman"/>
          <w:sz w:val="24"/>
          <w:szCs w:val="24"/>
        </w:rPr>
        <w:t xml:space="preserve">Credit Card Reports for </w:t>
      </w:r>
      <w:r w:rsidR="00EB7670">
        <w:rPr>
          <w:rFonts w:ascii="Times New Roman" w:hAnsi="Times New Roman" w:cs="Times New Roman"/>
          <w:sz w:val="24"/>
          <w:szCs w:val="24"/>
        </w:rPr>
        <w:t>April, May, and June 2023.</w:t>
      </w:r>
    </w:p>
    <w:p w:rsidR="00EB7670" w:rsidRDefault="005116B2" w:rsidP="00EB767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670">
        <w:rPr>
          <w:rFonts w:ascii="Times New Roman" w:hAnsi="Times New Roman" w:cs="Times New Roman"/>
          <w:sz w:val="24"/>
          <w:szCs w:val="24"/>
        </w:rPr>
        <w:t xml:space="preserve">Personnel Action Reports </w:t>
      </w:r>
      <w:r w:rsidR="00EB7670" w:rsidRPr="00EB7670">
        <w:rPr>
          <w:rFonts w:ascii="Times New Roman" w:hAnsi="Times New Roman" w:cs="Times New Roman"/>
          <w:sz w:val="24"/>
          <w:szCs w:val="24"/>
        </w:rPr>
        <w:t xml:space="preserve">and </w:t>
      </w:r>
      <w:r w:rsidRPr="00EB7670">
        <w:rPr>
          <w:rFonts w:ascii="Times New Roman" w:hAnsi="Times New Roman" w:cs="Times New Roman"/>
          <w:sz w:val="24"/>
          <w:szCs w:val="24"/>
        </w:rPr>
        <w:t xml:space="preserve">Non-Federal Match Reports for </w:t>
      </w:r>
      <w:r w:rsidR="00EB7670">
        <w:rPr>
          <w:rFonts w:ascii="Times New Roman" w:hAnsi="Times New Roman" w:cs="Times New Roman"/>
          <w:sz w:val="24"/>
          <w:szCs w:val="24"/>
        </w:rPr>
        <w:t>April, May, and June 2023.</w:t>
      </w:r>
    </w:p>
    <w:p w:rsidR="00EB7670" w:rsidRPr="00EB7670" w:rsidRDefault="005116B2" w:rsidP="00EB767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670">
        <w:rPr>
          <w:rFonts w:ascii="Times New Roman" w:hAnsi="Times New Roman" w:cs="Times New Roman"/>
          <w:sz w:val="24"/>
          <w:szCs w:val="24"/>
        </w:rPr>
        <w:t xml:space="preserve">Enrollment, Screening, Attendance, &amp; CACFP Report for </w:t>
      </w:r>
      <w:r w:rsidR="00EB7670" w:rsidRPr="00EB7670">
        <w:rPr>
          <w:rFonts w:ascii="Times New Roman" w:hAnsi="Times New Roman" w:cs="Times New Roman"/>
          <w:sz w:val="24"/>
          <w:szCs w:val="24"/>
        </w:rPr>
        <w:t>April</w:t>
      </w:r>
      <w:r w:rsidR="00EB7670">
        <w:rPr>
          <w:rFonts w:ascii="Times New Roman" w:hAnsi="Times New Roman" w:cs="Times New Roman"/>
          <w:sz w:val="24"/>
          <w:szCs w:val="24"/>
        </w:rPr>
        <w:t xml:space="preserve"> and</w:t>
      </w:r>
      <w:r w:rsidR="00EB7670" w:rsidRPr="00EB7670">
        <w:rPr>
          <w:rFonts w:ascii="Times New Roman" w:hAnsi="Times New Roman" w:cs="Times New Roman"/>
          <w:sz w:val="24"/>
          <w:szCs w:val="24"/>
        </w:rPr>
        <w:t xml:space="preserve"> May 2023.</w:t>
      </w:r>
    </w:p>
    <w:p w:rsidR="00EB7670" w:rsidRDefault="00EB7670" w:rsidP="00EB7670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6B2" w:rsidRPr="00EB7670" w:rsidRDefault="005116B2" w:rsidP="00EB7670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670">
        <w:rPr>
          <w:rFonts w:ascii="Times New Roman" w:hAnsi="Times New Roman" w:cs="Times New Roman"/>
          <w:b/>
          <w:sz w:val="24"/>
          <w:szCs w:val="24"/>
          <w:u w:val="single"/>
        </w:rPr>
        <w:t>Information Items:</w:t>
      </w:r>
    </w:p>
    <w:p w:rsidR="005116B2" w:rsidRDefault="00EB7670" w:rsidP="005116B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school readiness items</w:t>
      </w:r>
    </w:p>
    <w:p w:rsidR="00EB7670" w:rsidRDefault="00EB7670" w:rsidP="00EB767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information report for the 2022-2023 program year</w:t>
      </w:r>
    </w:p>
    <w:p w:rsidR="000F7918" w:rsidRDefault="000F7918" w:rsidP="00EB767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outcomes report for the 2022-2023 program year</w:t>
      </w:r>
    </w:p>
    <w:p w:rsidR="000F7918" w:rsidRDefault="000F7918" w:rsidP="00EB767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memorandums received in July</w:t>
      </w:r>
    </w:p>
    <w:p w:rsidR="00B71FE8" w:rsidRPr="000F7918" w:rsidRDefault="000F7918" w:rsidP="000F791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start director reports </w:t>
      </w:r>
      <w:bookmarkStart w:id="0" w:name="_GoBack"/>
      <w:bookmarkEnd w:id="0"/>
    </w:p>
    <w:sectPr w:rsidR="00B71FE8" w:rsidRPr="000F7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85E31"/>
    <w:multiLevelType w:val="hybridMultilevel"/>
    <w:tmpl w:val="00D2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0567F"/>
    <w:multiLevelType w:val="hybridMultilevel"/>
    <w:tmpl w:val="29DC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BC2"/>
    <w:multiLevelType w:val="hybridMultilevel"/>
    <w:tmpl w:val="0C16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57F31"/>
    <w:multiLevelType w:val="hybridMultilevel"/>
    <w:tmpl w:val="1E4E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D77A4"/>
    <w:multiLevelType w:val="hybridMultilevel"/>
    <w:tmpl w:val="45149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940B1"/>
    <w:multiLevelType w:val="hybridMultilevel"/>
    <w:tmpl w:val="D1F6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159B9"/>
    <w:multiLevelType w:val="hybridMultilevel"/>
    <w:tmpl w:val="8B166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5778E"/>
    <w:multiLevelType w:val="hybridMultilevel"/>
    <w:tmpl w:val="8AF4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B2"/>
    <w:rsid w:val="000F7918"/>
    <w:rsid w:val="005116B2"/>
    <w:rsid w:val="00B71FE8"/>
    <w:rsid w:val="00E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4AF9"/>
  <w15:chartTrackingRefBased/>
  <w15:docId w15:val="{A85FD86A-9DA7-47F0-9411-114FAE3F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Hadlee Woods</dc:creator>
  <cp:keywords/>
  <dc:description/>
  <cp:lastModifiedBy>Hadlee Woods</cp:lastModifiedBy>
  <cp:revision>2</cp:revision>
  <dcterms:created xsi:type="dcterms:W3CDTF">2023-09-18T20:50:00Z</dcterms:created>
  <dcterms:modified xsi:type="dcterms:W3CDTF">2023-09-26T15:12:00Z</dcterms:modified>
</cp:coreProperties>
</file>